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006" w14:textId="77777777" w:rsidR="00CA348E" w:rsidRDefault="00CA348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FEF7007" w14:textId="77777777" w:rsidR="00CA348E" w:rsidRDefault="00CA348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FEF7008" w14:textId="77777777" w:rsidR="00CA348E" w:rsidRDefault="004B2A9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1FEF702B" wp14:editId="1FEF702C">
            <wp:extent cx="1360805" cy="643890"/>
            <wp:effectExtent l="0" t="0" r="0" b="3810"/>
            <wp:docPr id="20" name="Picture 20" descr="http://www.aaa1c.org/files/2017/08/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aa1c.org/files/2017/08/Ne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F7009" w14:textId="77777777" w:rsidR="00CA348E" w:rsidRDefault="00CA348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FEF700A" w14:textId="77777777" w:rsidR="00CA348E" w:rsidRDefault="004B2A9B">
      <w:pPr>
        <w:pStyle w:val="BodyText"/>
        <w:kinsoku w:val="0"/>
        <w:overflowPunct w:val="0"/>
        <w:spacing w:before="164"/>
        <w:ind w:left="215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EF702D" wp14:editId="1FEF702E">
                <wp:simplePos x="0" y="0"/>
                <wp:positionH relativeFrom="page">
                  <wp:posOffset>962025</wp:posOffset>
                </wp:positionH>
                <wp:positionV relativeFrom="paragraph">
                  <wp:posOffset>-972185</wp:posOffset>
                </wp:positionV>
                <wp:extent cx="1536700" cy="11684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7033" w14:textId="77777777" w:rsidR="00CA348E" w:rsidRDefault="00CA34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40" w:lineRule="atLeast"/>
                            </w:pPr>
                          </w:p>
                          <w:p w14:paraId="1FEF7034" w14:textId="77777777" w:rsidR="00CA348E" w:rsidRDefault="00CA3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702D" id="Rectangle 2" o:spid="_x0000_s1026" style="position:absolute;left:0;text-align:left;margin-left:75.75pt;margin-top:-76.55pt;width:121pt;height:9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" o:allowincell="f" filled="f" stroked="f">
                <v:textbox inset="0,0,0,0">
                  <w:txbxContent>
                    <w:p w14:paraId="1FEF7033" w14:textId="77777777" w:rsidR="00CA348E" w:rsidRDefault="00CA348E">
                      <w:pPr>
                        <w:widowControl/>
                        <w:autoSpaceDE/>
                        <w:autoSpaceDN/>
                        <w:adjustRightInd/>
                        <w:spacing w:line="1840" w:lineRule="atLeast"/>
                      </w:pPr>
                    </w:p>
                    <w:p w14:paraId="1FEF7034" w14:textId="77777777" w:rsidR="00CA348E" w:rsidRDefault="00CA348E"/>
                  </w:txbxContent>
                </v:textbox>
                <w10:wrap anchorx="page"/>
              </v:rect>
            </w:pict>
          </mc:Fallback>
        </mc:AlternateContent>
      </w:r>
      <w:r w:rsidR="00CA348E">
        <w:rPr>
          <w:b/>
          <w:bCs/>
          <w:spacing w:val="-1"/>
          <w:sz w:val="28"/>
          <w:szCs w:val="28"/>
          <w:u w:val="thick"/>
        </w:rPr>
        <w:t>Programmatic</w:t>
      </w:r>
      <w:r w:rsidR="00CA348E">
        <w:rPr>
          <w:b/>
          <w:bCs/>
          <w:sz w:val="28"/>
          <w:szCs w:val="28"/>
          <w:u w:val="thick"/>
        </w:rPr>
        <w:t xml:space="preserve"> </w:t>
      </w:r>
      <w:r w:rsidR="00CA348E">
        <w:rPr>
          <w:b/>
          <w:bCs/>
          <w:spacing w:val="-1"/>
          <w:sz w:val="28"/>
          <w:szCs w:val="28"/>
          <w:u w:val="thick"/>
        </w:rPr>
        <w:t>Quarterly</w:t>
      </w:r>
      <w:r w:rsidR="00CA348E">
        <w:rPr>
          <w:b/>
          <w:bCs/>
          <w:spacing w:val="-2"/>
          <w:sz w:val="28"/>
          <w:szCs w:val="28"/>
          <w:u w:val="thick"/>
        </w:rPr>
        <w:t xml:space="preserve"> </w:t>
      </w:r>
      <w:r w:rsidR="00CA348E">
        <w:rPr>
          <w:b/>
          <w:bCs/>
          <w:spacing w:val="-1"/>
          <w:sz w:val="28"/>
          <w:szCs w:val="28"/>
          <w:u w:val="thick"/>
        </w:rPr>
        <w:t>Report Instructions</w:t>
      </w:r>
    </w:p>
    <w:p w14:paraId="1FEF700B" w14:textId="77777777" w:rsidR="00CA348E" w:rsidRDefault="00CA348E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14:paraId="1FEF700C" w14:textId="77777777" w:rsidR="00CA348E" w:rsidRDefault="00CA348E">
      <w:pPr>
        <w:pStyle w:val="BodyText"/>
        <w:numPr>
          <w:ilvl w:val="0"/>
          <w:numId w:val="1"/>
        </w:numPr>
        <w:tabs>
          <w:tab w:val="left" w:pos="1121"/>
        </w:tabs>
        <w:kinsoku w:val="0"/>
        <w:overflowPunct w:val="0"/>
        <w:spacing w:before="92" w:line="266" w:lineRule="exact"/>
        <w:ind w:right="284"/>
        <w:rPr>
          <w:spacing w:val="-1"/>
        </w:rPr>
      </w:pPr>
      <w:r>
        <w:rPr>
          <w:spacing w:val="-1"/>
        </w:rPr>
        <w:t>Programmatic</w:t>
      </w:r>
      <w:r>
        <w:rPr>
          <w:spacing w:val="-2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10</w:t>
      </w:r>
      <w:proofErr w:type="spellStart"/>
      <w:r>
        <w:rPr>
          <w:spacing w:val="-1"/>
          <w:position w:val="10"/>
          <w:sz w:val="14"/>
          <w:szCs w:val="14"/>
        </w:rPr>
        <w:t>th</w:t>
      </w:r>
      <w:proofErr w:type="spellEnd"/>
      <w:r>
        <w:rPr>
          <w:spacing w:val="17"/>
          <w:position w:val="10"/>
          <w:sz w:val="14"/>
          <w:szCs w:val="1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65"/>
        </w:rPr>
        <w:t xml:space="preserve"> </w:t>
      </w:r>
      <w:r>
        <w:t>each</w:t>
      </w:r>
      <w:r>
        <w:rPr>
          <w:spacing w:val="-1"/>
        </w:rPr>
        <w:t xml:space="preserve"> fiscal</w:t>
      </w:r>
      <w:r>
        <w:rPr>
          <w:spacing w:val="-3"/>
        </w:rPr>
        <w:t xml:space="preserve"> </w:t>
      </w:r>
      <w:r>
        <w:rPr>
          <w:spacing w:val="-1"/>
        </w:rPr>
        <w:t>quarter (January,</w:t>
      </w:r>
      <w:r>
        <w:t xml:space="preserve"> </w:t>
      </w:r>
      <w:r>
        <w:rPr>
          <w:spacing w:val="-1"/>
        </w:rPr>
        <w:t>April,</w:t>
      </w:r>
      <w:r>
        <w:t xml:space="preserve"> </w:t>
      </w:r>
      <w:r>
        <w:rPr>
          <w:spacing w:val="-1"/>
        </w:rPr>
        <w:t>July,</w:t>
      </w:r>
      <w:r>
        <w:t xml:space="preserve"> </w:t>
      </w:r>
      <w:r>
        <w:rPr>
          <w:spacing w:val="-1"/>
        </w:rPr>
        <w:t>and October).</w:t>
      </w:r>
    </w:p>
    <w:p w14:paraId="1FEF700D" w14:textId="77777777" w:rsidR="00CA348E" w:rsidRDefault="00CA348E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1FEF7013" w14:textId="04B8D5DC" w:rsidR="00CA348E" w:rsidRPr="000B35B6" w:rsidRDefault="00CA348E" w:rsidP="000B35B6">
      <w:pPr>
        <w:pStyle w:val="BodyText"/>
        <w:numPr>
          <w:ilvl w:val="0"/>
          <w:numId w:val="1"/>
        </w:numPr>
        <w:tabs>
          <w:tab w:val="left" w:pos="1121"/>
        </w:tabs>
        <w:kinsoku w:val="0"/>
        <w:overflowPunct w:val="0"/>
        <w:spacing w:line="268" w:lineRule="exact"/>
        <w:ind w:left="1170" w:right="2027" w:hanging="410"/>
        <w:rPr>
          <w:sz w:val="21"/>
          <w:szCs w:val="21"/>
        </w:rPr>
      </w:pPr>
      <w:r>
        <w:rPr>
          <w:spacing w:val="-1"/>
        </w:rPr>
        <w:t>Reports</w:t>
      </w:r>
      <w:r>
        <w:t xml:space="preserve"> </w:t>
      </w:r>
      <w:r w:rsidR="000B35B6">
        <w:t xml:space="preserve">must be emailed to </w:t>
      </w:r>
      <w:hyperlink r:id="rId6" w:history="1">
        <w:r w:rsidR="000B35B6" w:rsidRPr="009112C6">
          <w:rPr>
            <w:rStyle w:val="Hyperlink"/>
            <w:rFonts w:cs="Calibri"/>
          </w:rPr>
          <w:t>ewright@thesenioralliance.org</w:t>
        </w:r>
      </w:hyperlink>
      <w:r w:rsidR="000B35B6">
        <w:t xml:space="preserve">. </w:t>
      </w:r>
      <w:r w:rsidRPr="000B35B6">
        <w:rPr>
          <w:spacing w:val="-1"/>
        </w:rPr>
        <w:t>All</w:t>
      </w:r>
      <w:r>
        <w:t xml:space="preserve"> </w:t>
      </w:r>
      <w:r w:rsidRPr="000B35B6">
        <w:rPr>
          <w:spacing w:val="-1"/>
        </w:rPr>
        <w:t>reports</w:t>
      </w:r>
      <w:r w:rsidRPr="000B35B6">
        <w:rPr>
          <w:spacing w:val="-2"/>
        </w:rPr>
        <w:t xml:space="preserve"> </w:t>
      </w:r>
      <w:r w:rsidRPr="000B35B6">
        <w:rPr>
          <w:b/>
          <w:bCs/>
          <w:spacing w:val="-1"/>
        </w:rPr>
        <w:t xml:space="preserve">must </w:t>
      </w:r>
      <w:r w:rsidRPr="000B35B6">
        <w:rPr>
          <w:spacing w:val="-1"/>
        </w:rPr>
        <w:t>be</w:t>
      </w:r>
      <w:r w:rsidRPr="000B35B6">
        <w:rPr>
          <w:spacing w:val="1"/>
        </w:rPr>
        <w:t xml:space="preserve"> </w:t>
      </w:r>
      <w:r w:rsidRPr="000B35B6">
        <w:rPr>
          <w:spacing w:val="-1"/>
        </w:rPr>
        <w:t>received</w:t>
      </w:r>
      <w:r w:rsidRPr="000B35B6">
        <w:rPr>
          <w:spacing w:val="53"/>
        </w:rPr>
        <w:t xml:space="preserve"> </w:t>
      </w:r>
      <w:r w:rsidRPr="000B35B6">
        <w:rPr>
          <w:spacing w:val="-1"/>
        </w:rPr>
        <w:t>by the</w:t>
      </w:r>
      <w:r w:rsidRPr="000B35B6">
        <w:rPr>
          <w:spacing w:val="-2"/>
        </w:rPr>
        <w:t xml:space="preserve"> </w:t>
      </w:r>
      <w:r w:rsidRPr="000B35B6">
        <w:rPr>
          <w:spacing w:val="-1"/>
        </w:rPr>
        <w:t>10</w:t>
      </w:r>
      <w:proofErr w:type="spellStart"/>
      <w:r w:rsidRPr="000B35B6">
        <w:rPr>
          <w:spacing w:val="-1"/>
          <w:position w:val="10"/>
          <w:sz w:val="14"/>
          <w:szCs w:val="14"/>
        </w:rPr>
        <w:t>th</w:t>
      </w:r>
      <w:proofErr w:type="spellEnd"/>
      <w:r w:rsidRPr="000B35B6">
        <w:rPr>
          <w:spacing w:val="18"/>
          <w:position w:val="10"/>
          <w:sz w:val="14"/>
          <w:szCs w:val="14"/>
        </w:rPr>
        <w:t xml:space="preserve"> </w:t>
      </w:r>
      <w:r>
        <w:t>of</w:t>
      </w:r>
      <w:r w:rsidRPr="000B35B6">
        <w:rPr>
          <w:spacing w:val="-3"/>
        </w:rPr>
        <w:t xml:space="preserve"> </w:t>
      </w:r>
      <w:r w:rsidRPr="000B35B6">
        <w:rPr>
          <w:spacing w:val="-1"/>
        </w:rPr>
        <w:t>the</w:t>
      </w:r>
      <w:r w:rsidRPr="000B35B6">
        <w:rPr>
          <w:spacing w:val="-2"/>
        </w:rPr>
        <w:t xml:space="preserve"> </w:t>
      </w:r>
      <w:r w:rsidRPr="000B35B6">
        <w:rPr>
          <w:spacing w:val="-1"/>
        </w:rPr>
        <w:t>month</w:t>
      </w:r>
      <w:r w:rsidRPr="000B35B6">
        <w:rPr>
          <w:spacing w:val="-2"/>
        </w:rPr>
        <w:t xml:space="preserve"> </w:t>
      </w:r>
      <w:r>
        <w:t>of</w:t>
      </w:r>
      <w:r w:rsidRPr="000B35B6">
        <w:rPr>
          <w:spacing w:val="-3"/>
        </w:rPr>
        <w:t xml:space="preserve"> </w:t>
      </w:r>
      <w:r w:rsidRPr="000B35B6">
        <w:rPr>
          <w:spacing w:val="-1"/>
        </w:rPr>
        <w:t>which they</w:t>
      </w:r>
      <w:r>
        <w:t xml:space="preserve"> </w:t>
      </w:r>
      <w:r w:rsidRPr="000B35B6">
        <w:rPr>
          <w:spacing w:val="-1"/>
        </w:rPr>
        <w:t>are</w:t>
      </w:r>
      <w:r>
        <w:t xml:space="preserve"> </w:t>
      </w:r>
      <w:r w:rsidRPr="000B35B6">
        <w:rPr>
          <w:spacing w:val="-1"/>
        </w:rPr>
        <w:t>due.</w:t>
      </w:r>
      <w:r>
        <w:t xml:space="preserve">  If</w:t>
      </w:r>
      <w:r w:rsidRPr="000B35B6">
        <w:rPr>
          <w:spacing w:val="-3"/>
        </w:rPr>
        <w:t xml:space="preserve"> </w:t>
      </w:r>
      <w:r w:rsidRPr="000B35B6">
        <w:rPr>
          <w:spacing w:val="-1"/>
        </w:rPr>
        <w:t>the</w:t>
      </w:r>
      <w:r w:rsidRPr="000B35B6">
        <w:rPr>
          <w:spacing w:val="-3"/>
        </w:rPr>
        <w:t xml:space="preserve"> </w:t>
      </w:r>
      <w:r w:rsidRPr="000B35B6">
        <w:rPr>
          <w:spacing w:val="-1"/>
        </w:rPr>
        <w:t>10</w:t>
      </w:r>
      <w:proofErr w:type="spellStart"/>
      <w:r w:rsidRPr="000B35B6">
        <w:rPr>
          <w:spacing w:val="-1"/>
          <w:position w:val="10"/>
          <w:sz w:val="14"/>
          <w:szCs w:val="14"/>
        </w:rPr>
        <w:t>th</w:t>
      </w:r>
      <w:proofErr w:type="spellEnd"/>
      <w:r w:rsidRPr="000B35B6">
        <w:rPr>
          <w:spacing w:val="18"/>
          <w:position w:val="10"/>
          <w:sz w:val="14"/>
          <w:szCs w:val="14"/>
        </w:rPr>
        <w:t xml:space="preserve"> </w:t>
      </w:r>
      <w:r w:rsidRPr="000B35B6">
        <w:rPr>
          <w:spacing w:val="-1"/>
        </w:rPr>
        <w:t>falls</w:t>
      </w:r>
      <w:r>
        <w:t xml:space="preserve"> on</w:t>
      </w:r>
      <w:r w:rsidRPr="000B35B6">
        <w:rPr>
          <w:spacing w:val="-1"/>
        </w:rPr>
        <w:t xml:space="preserve"> </w:t>
      </w:r>
      <w:r>
        <w:t>a</w:t>
      </w:r>
      <w:r w:rsidRPr="000B35B6">
        <w:rPr>
          <w:spacing w:val="-2"/>
        </w:rPr>
        <w:t xml:space="preserve"> </w:t>
      </w:r>
      <w:r w:rsidRPr="000B35B6">
        <w:rPr>
          <w:spacing w:val="-1"/>
        </w:rPr>
        <w:t>weekend</w:t>
      </w:r>
      <w:r w:rsidRPr="000B35B6">
        <w:rPr>
          <w:spacing w:val="-2"/>
        </w:rPr>
        <w:t xml:space="preserve"> </w:t>
      </w:r>
      <w:r>
        <w:t>or</w:t>
      </w:r>
      <w:r w:rsidRPr="000B35B6">
        <w:rPr>
          <w:spacing w:val="-6"/>
        </w:rPr>
        <w:t xml:space="preserve"> </w:t>
      </w:r>
      <w:r w:rsidRPr="000B35B6">
        <w:rPr>
          <w:spacing w:val="-1"/>
        </w:rPr>
        <w:t>holiday,</w:t>
      </w:r>
      <w:r w:rsidRPr="000B35B6">
        <w:rPr>
          <w:spacing w:val="79"/>
        </w:rPr>
        <w:t xml:space="preserve"> </w:t>
      </w:r>
      <w:r>
        <w:t>reports</w:t>
      </w:r>
      <w:r w:rsidRPr="000B35B6">
        <w:rPr>
          <w:spacing w:val="-3"/>
        </w:rPr>
        <w:t xml:space="preserve"> </w:t>
      </w:r>
      <w:r>
        <w:t>are</w:t>
      </w:r>
      <w:r w:rsidRPr="000B35B6">
        <w:rPr>
          <w:spacing w:val="1"/>
        </w:rPr>
        <w:t xml:space="preserve"> </w:t>
      </w:r>
      <w:r w:rsidRPr="000B35B6">
        <w:rPr>
          <w:spacing w:val="-2"/>
        </w:rPr>
        <w:t>due</w:t>
      </w:r>
      <w:r>
        <w:t xml:space="preserve"> </w:t>
      </w:r>
      <w:r w:rsidRPr="000B35B6">
        <w:rPr>
          <w:spacing w:val="-1"/>
        </w:rPr>
        <w:t>by</w:t>
      </w:r>
      <w:r>
        <w:t xml:space="preserve"> </w:t>
      </w:r>
      <w:r w:rsidRPr="000B35B6">
        <w:rPr>
          <w:spacing w:val="-1"/>
        </w:rPr>
        <w:t xml:space="preserve">noon </w:t>
      </w:r>
      <w:r>
        <w:t>on</w:t>
      </w:r>
      <w:r w:rsidRPr="000B35B6">
        <w:rPr>
          <w:spacing w:val="-3"/>
        </w:rPr>
        <w:t xml:space="preserve"> </w:t>
      </w:r>
      <w:r w:rsidRPr="000B35B6">
        <w:rPr>
          <w:spacing w:val="-1"/>
        </w:rPr>
        <w:t>the</w:t>
      </w:r>
      <w:r>
        <w:t xml:space="preserve"> </w:t>
      </w:r>
      <w:r w:rsidRPr="000B35B6">
        <w:rPr>
          <w:spacing w:val="-1"/>
        </w:rPr>
        <w:t>next</w:t>
      </w:r>
      <w:r>
        <w:t xml:space="preserve"> </w:t>
      </w:r>
      <w:r w:rsidRPr="000B35B6">
        <w:rPr>
          <w:spacing w:val="-1"/>
        </w:rPr>
        <w:t>business</w:t>
      </w:r>
      <w:r w:rsidRPr="000B35B6">
        <w:rPr>
          <w:spacing w:val="-2"/>
        </w:rPr>
        <w:t xml:space="preserve"> </w:t>
      </w:r>
      <w:r w:rsidRPr="000B35B6">
        <w:rPr>
          <w:spacing w:val="-1"/>
        </w:rPr>
        <w:t>day.</w:t>
      </w:r>
      <w:r>
        <w:t xml:space="preserve"> </w:t>
      </w:r>
      <w:r w:rsidRPr="000B35B6">
        <w:rPr>
          <w:spacing w:val="1"/>
        </w:rPr>
        <w:t xml:space="preserve"> </w:t>
      </w:r>
      <w:r w:rsidRPr="000B35B6">
        <w:rPr>
          <w:spacing w:val="-1"/>
        </w:rPr>
        <w:t>All</w:t>
      </w:r>
      <w:r w:rsidRPr="000B35B6">
        <w:rPr>
          <w:spacing w:val="-3"/>
        </w:rPr>
        <w:t xml:space="preserve"> </w:t>
      </w:r>
      <w:r w:rsidRPr="000B35B6">
        <w:rPr>
          <w:spacing w:val="-1"/>
        </w:rPr>
        <w:t>documents</w:t>
      </w:r>
      <w:r w:rsidRPr="000B35B6">
        <w:rPr>
          <w:spacing w:val="-3"/>
        </w:rPr>
        <w:t xml:space="preserve"> </w:t>
      </w:r>
      <w:r w:rsidRPr="000B35B6">
        <w:rPr>
          <w:spacing w:val="-1"/>
        </w:rPr>
        <w:t>must</w:t>
      </w:r>
      <w:r w:rsidRPr="000B35B6">
        <w:rPr>
          <w:spacing w:val="-2"/>
        </w:rPr>
        <w:t xml:space="preserve"> </w:t>
      </w:r>
      <w:r w:rsidRPr="000B35B6">
        <w:rPr>
          <w:spacing w:val="-1"/>
        </w:rPr>
        <w:t>be</w:t>
      </w:r>
      <w:r>
        <w:t xml:space="preserve"> </w:t>
      </w:r>
      <w:r w:rsidRPr="000B35B6">
        <w:rPr>
          <w:spacing w:val="-1"/>
        </w:rPr>
        <w:t>typed</w:t>
      </w:r>
      <w:r>
        <w:t xml:space="preserve"> and</w:t>
      </w:r>
      <w:r w:rsidRPr="000B35B6">
        <w:rPr>
          <w:spacing w:val="-2"/>
        </w:rPr>
        <w:t xml:space="preserve"> </w:t>
      </w:r>
      <w:r w:rsidRPr="000B35B6">
        <w:rPr>
          <w:spacing w:val="-1"/>
        </w:rPr>
        <w:t>properly</w:t>
      </w:r>
      <w:r>
        <w:t xml:space="preserve"> </w:t>
      </w:r>
      <w:r w:rsidRPr="000B35B6">
        <w:rPr>
          <w:spacing w:val="-1"/>
        </w:rPr>
        <w:t>dated.</w:t>
      </w:r>
    </w:p>
    <w:p w14:paraId="1FEF7014" w14:textId="77777777" w:rsidR="00CA348E" w:rsidRDefault="00CA348E">
      <w:pPr>
        <w:pStyle w:val="BodyText"/>
        <w:kinsoku w:val="0"/>
        <w:overflowPunct w:val="0"/>
        <w:spacing w:before="6"/>
        <w:ind w:left="0"/>
      </w:pPr>
    </w:p>
    <w:p w14:paraId="17CB8150" w14:textId="77777777" w:rsidR="00F14252" w:rsidRDefault="004B2A9B" w:rsidP="00F14252">
      <w:pPr>
        <w:pStyle w:val="BodyText"/>
        <w:numPr>
          <w:ilvl w:val="0"/>
          <w:numId w:val="1"/>
        </w:numPr>
        <w:tabs>
          <w:tab w:val="left" w:pos="1121"/>
        </w:tabs>
        <w:kinsoku w:val="0"/>
        <w:overflowPunct w:val="0"/>
        <w:spacing w:line="245" w:lineRule="auto"/>
        <w:ind w:left="1840" w:right="1520" w:hanging="108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EF702F" wp14:editId="0E1A0E3F">
                <wp:simplePos x="0" y="0"/>
                <wp:positionH relativeFrom="page">
                  <wp:posOffset>1828800</wp:posOffset>
                </wp:positionH>
                <wp:positionV relativeFrom="paragraph">
                  <wp:posOffset>182880</wp:posOffset>
                </wp:positionV>
                <wp:extent cx="128270" cy="70612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635"/>
                          <a:ext cx="127000" cy="711200"/>
                          <a:chOff x="2880" y="289"/>
                          <a:chExt cx="200" cy="1120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28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7035" w14:textId="624F387A" w:rsidR="00CA348E" w:rsidRDefault="00CA34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</w:p>
                            <w:p w14:paraId="1FEF7036" w14:textId="77777777" w:rsidR="00CA348E" w:rsidRDefault="00CA34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0" y="56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7037" w14:textId="08726FC6" w:rsidR="00CA348E" w:rsidRDefault="00CA34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</w:p>
                            <w:p w14:paraId="1FEF7038" w14:textId="77777777" w:rsidR="00CA348E" w:rsidRDefault="00CA34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80" y="848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7039" w14:textId="4196F3EC" w:rsidR="00CA348E" w:rsidRDefault="00CA34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</w:p>
                            <w:p w14:paraId="1FEF703A" w14:textId="77777777" w:rsidR="00CA348E" w:rsidRDefault="00CA34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80" y="112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703B" w14:textId="77777777" w:rsidR="00CA348E" w:rsidRDefault="00CA34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</w:p>
                            <w:p w14:paraId="1FEF703C" w14:textId="77777777" w:rsidR="00CA348E" w:rsidRDefault="00CA34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F702F" id="Group 3" o:spid="_x0000_s1027" style="position:absolute;left:0;text-align:left;margin-left:2in;margin-top:14.4pt;width:10.1pt;height:55.6pt;z-index:-251657216;mso-position-horizontal-relative:page" coordorigin="2880,289" coordsize="20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" o:allowincell="f">
                <v:rect id="Rectangle 4" o:spid="_x0000_s1028" style="position:absolute;left:2880;top:289;width: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FEF7035" w14:textId="624F387A" w:rsidR="00CA348E" w:rsidRDefault="00CA348E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</w:p>
                      <w:p w14:paraId="1FEF7036" w14:textId="77777777" w:rsidR="00CA348E" w:rsidRDefault="00CA348E"/>
                    </w:txbxContent>
                  </v:textbox>
                </v:rect>
                <v:rect id="Rectangle 5" o:spid="_x0000_s1029" style="position:absolute;left:2880;top:569;width: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FEF7037" w14:textId="08726FC6" w:rsidR="00CA348E" w:rsidRDefault="00CA348E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</w:p>
                      <w:p w14:paraId="1FEF7038" w14:textId="77777777" w:rsidR="00CA348E" w:rsidRDefault="00CA348E"/>
                    </w:txbxContent>
                  </v:textbox>
                </v:rect>
                <v:rect id="Rectangle 6" o:spid="_x0000_s1030" style="position:absolute;left:2880;top:848;width: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FEF7039" w14:textId="4196F3EC" w:rsidR="00CA348E" w:rsidRDefault="00CA348E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</w:p>
                      <w:p w14:paraId="1FEF703A" w14:textId="77777777" w:rsidR="00CA348E" w:rsidRDefault="00CA348E"/>
                    </w:txbxContent>
                  </v:textbox>
                </v:rect>
                <v:rect id="Rectangle 7" o:spid="_x0000_s1031" style="position:absolute;left:2880;top:1129;width: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FEF703B" w14:textId="77777777" w:rsidR="00CA348E" w:rsidRDefault="00CA348E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</w:p>
                      <w:p w14:paraId="1FEF703C" w14:textId="77777777" w:rsidR="00CA348E" w:rsidRDefault="00CA348E"/>
                    </w:txbxContent>
                  </v:textbox>
                </v:rect>
                <w10:wrap anchorx="page"/>
              </v:group>
            </w:pict>
          </mc:Fallback>
        </mc:AlternateContent>
      </w:r>
      <w:r w:rsidR="00CA348E">
        <w:rPr>
          <w:spacing w:val="-1"/>
        </w:rPr>
        <w:t>All</w:t>
      </w:r>
      <w:r w:rsidR="00CA348E">
        <w:t xml:space="preserve"> report</w:t>
      </w:r>
      <w:r w:rsidR="00F14252">
        <w:rPr>
          <w:spacing w:val="-1"/>
        </w:rPr>
        <w:t>s must include the following</w:t>
      </w:r>
      <w:r w:rsidR="00CA348E">
        <w:rPr>
          <w:spacing w:val="-1"/>
        </w:rPr>
        <w:t>:</w:t>
      </w:r>
    </w:p>
    <w:p w14:paraId="752C87FE" w14:textId="77777777" w:rsidR="00F14252" w:rsidRDefault="00F14252" w:rsidP="00F14252">
      <w:pPr>
        <w:pStyle w:val="ListParagraph"/>
        <w:rPr>
          <w:spacing w:val="-1"/>
        </w:rPr>
      </w:pPr>
    </w:p>
    <w:p w14:paraId="1FEF7015" w14:textId="603CCE84" w:rsidR="00CA348E" w:rsidRPr="00F14252" w:rsidRDefault="00CA348E" w:rsidP="00F14252">
      <w:pPr>
        <w:pStyle w:val="BodyText"/>
        <w:numPr>
          <w:ilvl w:val="1"/>
          <w:numId w:val="1"/>
        </w:numPr>
        <w:tabs>
          <w:tab w:val="left" w:pos="1121"/>
        </w:tabs>
        <w:kinsoku w:val="0"/>
        <w:overflowPunct w:val="0"/>
        <w:spacing w:line="245" w:lineRule="auto"/>
        <w:ind w:right="1520"/>
        <w:rPr>
          <w:spacing w:val="-1"/>
        </w:rPr>
      </w:pPr>
      <w:r w:rsidRPr="00F14252">
        <w:rPr>
          <w:spacing w:val="-1"/>
        </w:rPr>
        <w:t>Quarterly</w:t>
      </w:r>
      <w:r w:rsidRPr="00F14252">
        <w:rPr>
          <w:spacing w:val="-2"/>
        </w:rPr>
        <w:t xml:space="preserve"> </w:t>
      </w:r>
      <w:r w:rsidRPr="00F14252">
        <w:rPr>
          <w:spacing w:val="-1"/>
        </w:rPr>
        <w:t>Narrative</w:t>
      </w:r>
    </w:p>
    <w:p w14:paraId="38D32BDB" w14:textId="77777777" w:rsidR="00F14252" w:rsidRPr="00F14252" w:rsidRDefault="00CA348E" w:rsidP="00F14252">
      <w:pPr>
        <w:pStyle w:val="BodyText"/>
        <w:numPr>
          <w:ilvl w:val="1"/>
          <w:numId w:val="1"/>
        </w:numPr>
        <w:kinsoku w:val="0"/>
        <w:overflowPunct w:val="0"/>
        <w:spacing w:before="6" w:line="248" w:lineRule="auto"/>
        <w:ind w:right="2027"/>
        <w:rPr>
          <w:spacing w:val="-1"/>
        </w:rPr>
      </w:pPr>
      <w:r>
        <w:rPr>
          <w:spacing w:val="-1"/>
        </w:rPr>
        <w:t>Unduplicated Client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Report</w:t>
      </w:r>
    </w:p>
    <w:p w14:paraId="1FEF7016" w14:textId="4D9DC674" w:rsidR="00CA348E" w:rsidRDefault="00CA348E" w:rsidP="00F14252">
      <w:pPr>
        <w:pStyle w:val="BodyText"/>
        <w:numPr>
          <w:ilvl w:val="1"/>
          <w:numId w:val="1"/>
        </w:numPr>
        <w:kinsoku w:val="0"/>
        <w:overflowPunct w:val="0"/>
        <w:spacing w:before="6" w:line="248" w:lineRule="auto"/>
        <w:ind w:right="2027"/>
        <w:rPr>
          <w:spacing w:val="-1"/>
        </w:rPr>
      </w:pPr>
      <w:r>
        <w:rPr>
          <w:spacing w:val="-1"/>
        </w:rPr>
        <w:t>Unduplicated Client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Community</w:t>
      </w:r>
    </w:p>
    <w:p w14:paraId="1FEF7019" w14:textId="77777777" w:rsidR="00CA348E" w:rsidRDefault="00CA348E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14:paraId="1FEF701A" w14:textId="53019394" w:rsidR="00CA348E" w:rsidRDefault="00CA348E">
      <w:pPr>
        <w:pStyle w:val="BodyText"/>
        <w:numPr>
          <w:ilvl w:val="0"/>
          <w:numId w:val="1"/>
        </w:numPr>
        <w:tabs>
          <w:tab w:val="left" w:pos="1121"/>
        </w:tabs>
        <w:kinsoku w:val="0"/>
        <w:overflowPunct w:val="0"/>
        <w:spacing w:line="266" w:lineRule="exact"/>
        <w:ind w:right="433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and instructions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Alliance’s</w:t>
      </w:r>
      <w:r>
        <w:rPr>
          <w:spacing w:val="77"/>
        </w:rPr>
        <w:t xml:space="preserve"> </w:t>
      </w:r>
      <w:r>
        <w:rPr>
          <w:spacing w:val="-1"/>
        </w:rPr>
        <w:t>website</w:t>
      </w:r>
      <w:r w:rsidR="00987BA5">
        <w:rPr>
          <w:spacing w:val="-1"/>
        </w:rPr>
        <w:t xml:space="preserve"> at </w:t>
      </w:r>
      <w:hyperlink r:id="rId7" w:history="1">
        <w:r w:rsidR="0079464C" w:rsidRPr="009112C6">
          <w:rPr>
            <w:rStyle w:val="Hyperlink"/>
            <w:rFonts w:cs="Calibri"/>
            <w:spacing w:val="-1"/>
          </w:rPr>
          <w:t>https://thesenioralliance.org/</w:t>
        </w:r>
      </w:hyperlink>
      <w:r w:rsidR="0079464C">
        <w:rPr>
          <w:spacing w:val="-1"/>
        </w:rPr>
        <w:t>.</w:t>
      </w:r>
    </w:p>
    <w:p w14:paraId="1FEF701E" w14:textId="77777777" w:rsidR="00CA348E" w:rsidRDefault="00CA348E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14:paraId="1E4215A3" w14:textId="56EAFE0A" w:rsidR="0079464C" w:rsidRPr="0079464C" w:rsidRDefault="00CA348E" w:rsidP="0079464C">
      <w:pPr>
        <w:pStyle w:val="BodyText"/>
        <w:numPr>
          <w:ilvl w:val="0"/>
          <w:numId w:val="1"/>
        </w:numPr>
        <w:tabs>
          <w:tab w:val="left" w:pos="1121"/>
        </w:tabs>
        <w:kinsoku w:val="0"/>
        <w:overflowPunct w:val="0"/>
        <w:spacing w:line="266" w:lineRule="exact"/>
        <w:ind w:right="729"/>
        <w:rPr>
          <w:spacing w:val="-1"/>
        </w:rPr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 complete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programmatic</w:t>
      </w:r>
      <w:r>
        <w:rPr>
          <w:spacing w:val="-4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 w:rsidR="0079464C"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hyperlink r:id="rId8" w:history="1">
        <w:r w:rsidR="0079464C" w:rsidRPr="009112C6">
          <w:rPr>
            <w:rStyle w:val="Hyperlink"/>
            <w:rFonts w:cs="Calibri"/>
            <w:spacing w:val="-1"/>
          </w:rPr>
          <w:t>ewright@thesenioralliance.org</w:t>
        </w:r>
      </w:hyperlink>
      <w:r>
        <w:rPr>
          <w:spacing w:val="-1"/>
        </w:rPr>
        <w:t>.</w:t>
      </w:r>
      <w:r w:rsidR="0079464C">
        <w:rPr>
          <w:spacing w:val="-1"/>
        </w:rPr>
        <w:t xml:space="preserve"> </w:t>
      </w:r>
    </w:p>
    <w:p w14:paraId="1FEF7020" w14:textId="77777777" w:rsidR="00CA348E" w:rsidRDefault="00CA348E">
      <w:pPr>
        <w:pStyle w:val="BodyText"/>
        <w:kinsoku w:val="0"/>
        <w:overflowPunct w:val="0"/>
        <w:spacing w:before="8"/>
        <w:ind w:left="0"/>
      </w:pPr>
    </w:p>
    <w:p w14:paraId="1FEF7021" w14:textId="77777777" w:rsidR="00CA348E" w:rsidRDefault="00CA348E">
      <w:pPr>
        <w:pStyle w:val="BodyText"/>
        <w:numPr>
          <w:ilvl w:val="0"/>
          <w:numId w:val="1"/>
        </w:numPr>
        <w:tabs>
          <w:tab w:val="left" w:pos="1121"/>
        </w:tabs>
        <w:kinsoku w:val="0"/>
        <w:overflowPunct w:val="0"/>
        <w:spacing w:line="238" w:lineRule="auto"/>
        <w:ind w:right="118"/>
        <w:jc w:val="both"/>
        <w:rPr>
          <w:spacing w:val="-1"/>
        </w:rPr>
      </w:pPr>
      <w:r>
        <w:t>Late</w:t>
      </w:r>
      <w:r>
        <w:rPr>
          <w:spacing w:val="-1"/>
        </w:rPr>
        <w:t xml:space="preserve"> and incomplete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affect</w:t>
      </w:r>
      <w:r>
        <w:t xml:space="preserve"> </w:t>
      </w:r>
      <w:r>
        <w:rPr>
          <w:spacing w:val="-1"/>
        </w:rPr>
        <w:t>funding.</w:t>
      </w:r>
      <w:r>
        <w:rPr>
          <w:spacing w:val="49"/>
        </w:rPr>
        <w:t xml:space="preserve"> </w:t>
      </w:r>
      <w:r>
        <w:rPr>
          <w:spacing w:val="-1"/>
        </w:rPr>
        <w:t>Reports</w:t>
      </w:r>
      <w:r>
        <w:t xml:space="preserve"> that</w:t>
      </w:r>
      <w:r>
        <w:rPr>
          <w:spacing w:val="37"/>
        </w:rPr>
        <w:t xml:space="preserve"> </w:t>
      </w:r>
      <w:r>
        <w:t xml:space="preserve">are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corrections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TSA within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2"/>
        </w:rPr>
        <w:t>days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delayed.</w:t>
      </w:r>
    </w:p>
    <w:p w14:paraId="1FEF7022" w14:textId="77777777" w:rsidR="00CA348E" w:rsidRDefault="00CA34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EF7023" w14:textId="77777777" w:rsidR="00CA348E" w:rsidRDefault="00CA34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EF7024" w14:textId="77777777" w:rsidR="00CA348E" w:rsidRDefault="00CA34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EF7025" w14:textId="77777777" w:rsidR="00CA348E" w:rsidRDefault="00CA34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EF7026" w14:textId="77777777" w:rsidR="00CA348E" w:rsidRDefault="00CA34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EF7027" w14:textId="77777777" w:rsidR="00CA348E" w:rsidRDefault="00CA34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EF7028" w14:textId="77777777" w:rsidR="00CA348E" w:rsidRDefault="00CA34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EF7029" w14:textId="77777777" w:rsidR="00CA348E" w:rsidRDefault="00CA348E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14:paraId="1FEF702A" w14:textId="2BCB01ED" w:rsidR="00CA348E" w:rsidRDefault="00CA348E">
      <w:pPr>
        <w:pStyle w:val="BodyText"/>
        <w:kinsoku w:val="0"/>
        <w:overflowPunct w:val="0"/>
        <w:spacing w:before="76"/>
        <w:ind w:left="4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Revised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 w:rsidR="001D2383">
        <w:rPr>
          <w:rFonts w:ascii="Times New Roman" w:hAnsi="Times New Roman" w:cs="Times New Roman"/>
          <w:i/>
          <w:iCs/>
          <w:spacing w:val="-1"/>
          <w:sz w:val="18"/>
          <w:szCs w:val="18"/>
        </w:rPr>
        <w:t>1/24/2022</w:t>
      </w:r>
      <w:r w:rsidR="005F4A97">
        <w:rPr>
          <w:rFonts w:ascii="Times New Roman" w:hAnsi="Times New Roman" w:cs="Times New Roman"/>
          <w:i/>
          <w:iCs/>
          <w:spacing w:val="-1"/>
          <w:sz w:val="18"/>
          <w:szCs w:val="18"/>
        </w:rPr>
        <w:tab/>
      </w:r>
      <w:r w:rsidR="005F4A97">
        <w:rPr>
          <w:rFonts w:ascii="Times New Roman" w:hAnsi="Times New Roman" w:cs="Times New Roman"/>
          <w:i/>
          <w:iCs/>
          <w:spacing w:val="-1"/>
          <w:sz w:val="18"/>
          <w:szCs w:val="18"/>
        </w:rPr>
        <w:tab/>
      </w:r>
      <w:r w:rsidR="005F4A97">
        <w:rPr>
          <w:rFonts w:ascii="Times New Roman" w:hAnsi="Times New Roman" w:cs="Times New Roman"/>
          <w:i/>
          <w:iCs/>
          <w:spacing w:val="-1"/>
          <w:sz w:val="18"/>
          <w:szCs w:val="18"/>
        </w:rPr>
        <w:tab/>
      </w:r>
      <w:r w:rsidR="005F4A97">
        <w:rPr>
          <w:rFonts w:ascii="Times New Roman" w:hAnsi="Times New Roman" w:cs="Times New Roman"/>
          <w:i/>
          <w:iCs/>
          <w:spacing w:val="-1"/>
          <w:sz w:val="18"/>
          <w:szCs w:val="18"/>
        </w:rPr>
        <w:tab/>
      </w:r>
    </w:p>
    <w:sectPr w:rsidR="00CA348E">
      <w:type w:val="continuous"/>
      <w:pgSz w:w="12240" w:h="15840"/>
      <w:pgMar w:top="820" w:right="170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2" w:hanging="360"/>
      </w:pPr>
    </w:lvl>
    <w:lvl w:ilvl="2">
      <w:numFmt w:val="bullet"/>
      <w:lvlText w:val="•"/>
      <w:lvlJc w:val="left"/>
      <w:pPr>
        <w:ind w:left="272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734" w:hanging="360"/>
      </w:pPr>
    </w:lvl>
    <w:lvl w:ilvl="8">
      <w:numFmt w:val="bullet"/>
      <w:lvlText w:val="•"/>
      <w:lvlJc w:val="left"/>
      <w:pPr>
        <w:ind w:left="75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E55"/>
    <w:rsid w:val="00051E55"/>
    <w:rsid w:val="000B35B6"/>
    <w:rsid w:val="001D2383"/>
    <w:rsid w:val="004B2A9B"/>
    <w:rsid w:val="00556F49"/>
    <w:rsid w:val="005C161D"/>
    <w:rsid w:val="005F4A97"/>
    <w:rsid w:val="006B1A75"/>
    <w:rsid w:val="0079464C"/>
    <w:rsid w:val="00987BA5"/>
    <w:rsid w:val="00A967A7"/>
    <w:rsid w:val="00CA348E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F7006"/>
  <w14:defaultImageDpi w14:val="0"/>
  <w15:docId w15:val="{54BB3FF0-660E-4420-A72A-56F1BE5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1E5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right@thesenior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seniorallia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right@theseniorallian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Programmatic Report Instructions</vt:lpstr>
    </vt:vector>
  </TitlesOfParts>
  <Company>The Senior Alliance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Programmatic Report Instructions</dc:title>
  <dc:creator>TSA USER</dc:creator>
  <cp:lastModifiedBy>Elizabeth Wright</cp:lastModifiedBy>
  <cp:revision>8</cp:revision>
  <dcterms:created xsi:type="dcterms:W3CDTF">2017-11-29T15:43:00Z</dcterms:created>
  <dcterms:modified xsi:type="dcterms:W3CDTF">2022-01-24T18:36:00Z</dcterms:modified>
</cp:coreProperties>
</file>